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E6" w:rsidRDefault="001B4AE6" w:rsidP="001B4AE6">
      <w:pPr>
        <w:pStyle w:val="Heading3"/>
        <w:spacing w:before="73"/>
        <w:ind w:left="821"/>
        <w:jc w:val="center"/>
        <w:rPr>
          <w:rFonts w:ascii="Comic Sans MS" w:hAnsi="Comic Sans MS"/>
        </w:rPr>
      </w:pPr>
      <w:r>
        <w:rPr>
          <w:rFonts w:ascii="Comic Sans MS" w:hAnsi="Comic Sans MS"/>
          <w:color w:val="008080"/>
        </w:rPr>
        <w:t>Памятка</w:t>
      </w:r>
      <w:r>
        <w:rPr>
          <w:rFonts w:ascii="Comic Sans MS" w:hAnsi="Comic Sans MS"/>
          <w:color w:val="008080"/>
          <w:spacing w:val="-4"/>
        </w:rPr>
        <w:t xml:space="preserve"> </w:t>
      </w:r>
      <w:r>
        <w:rPr>
          <w:rFonts w:ascii="Comic Sans MS" w:hAnsi="Comic Sans MS"/>
          <w:color w:val="008080"/>
        </w:rPr>
        <w:t>для</w:t>
      </w:r>
      <w:r>
        <w:rPr>
          <w:rFonts w:ascii="Comic Sans MS" w:hAnsi="Comic Sans MS"/>
          <w:color w:val="008080"/>
          <w:spacing w:val="-4"/>
        </w:rPr>
        <w:t xml:space="preserve"> </w:t>
      </w:r>
      <w:r>
        <w:rPr>
          <w:rFonts w:ascii="Comic Sans MS" w:hAnsi="Comic Sans MS"/>
          <w:color w:val="008080"/>
        </w:rPr>
        <w:t>родителей</w:t>
      </w:r>
    </w:p>
    <w:p w:rsidR="001B4AE6" w:rsidRDefault="001B4AE6" w:rsidP="001B4AE6">
      <w:pPr>
        <w:spacing w:before="280"/>
        <w:ind w:left="102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color w:val="008080"/>
          <w:sz w:val="28"/>
        </w:rPr>
        <w:t>10</w:t>
      </w:r>
      <w:r>
        <w:rPr>
          <w:rFonts w:ascii="Comic Sans MS" w:hAnsi="Comic Sans MS"/>
          <w:b/>
          <w:color w:val="008080"/>
          <w:spacing w:val="-3"/>
          <w:sz w:val="28"/>
        </w:rPr>
        <w:t xml:space="preserve"> </w:t>
      </w:r>
      <w:r>
        <w:rPr>
          <w:rFonts w:ascii="Comic Sans MS" w:hAnsi="Comic Sans MS"/>
          <w:b/>
          <w:color w:val="008080"/>
          <w:sz w:val="28"/>
        </w:rPr>
        <w:t>самых</w:t>
      </w:r>
      <w:r>
        <w:rPr>
          <w:rFonts w:ascii="Comic Sans MS" w:hAnsi="Comic Sans MS"/>
          <w:b/>
          <w:color w:val="008080"/>
          <w:spacing w:val="-1"/>
          <w:sz w:val="28"/>
        </w:rPr>
        <w:t xml:space="preserve"> </w:t>
      </w:r>
      <w:r>
        <w:rPr>
          <w:rFonts w:ascii="Comic Sans MS" w:hAnsi="Comic Sans MS"/>
          <w:b/>
          <w:color w:val="008080"/>
          <w:sz w:val="28"/>
        </w:rPr>
        <w:t>полезных</w:t>
      </w:r>
      <w:r>
        <w:rPr>
          <w:rFonts w:ascii="Comic Sans MS" w:hAnsi="Comic Sans MS"/>
          <w:b/>
          <w:color w:val="008080"/>
          <w:spacing w:val="-2"/>
          <w:sz w:val="28"/>
        </w:rPr>
        <w:t xml:space="preserve"> </w:t>
      </w:r>
      <w:r>
        <w:rPr>
          <w:rFonts w:ascii="Comic Sans MS" w:hAnsi="Comic Sans MS"/>
          <w:b/>
          <w:color w:val="008080"/>
          <w:sz w:val="28"/>
        </w:rPr>
        <w:t>продуктов</w:t>
      </w:r>
      <w:r>
        <w:rPr>
          <w:rFonts w:ascii="Comic Sans MS" w:hAnsi="Comic Sans MS"/>
          <w:b/>
          <w:color w:val="008080"/>
          <w:spacing w:val="-3"/>
          <w:sz w:val="28"/>
        </w:rPr>
        <w:t xml:space="preserve"> </w:t>
      </w:r>
      <w:r>
        <w:rPr>
          <w:rFonts w:ascii="Comic Sans MS" w:hAnsi="Comic Sans MS"/>
          <w:b/>
          <w:color w:val="008080"/>
          <w:sz w:val="28"/>
        </w:rPr>
        <w:t>питания</w:t>
      </w:r>
      <w:r>
        <w:rPr>
          <w:rFonts w:ascii="Comic Sans MS" w:hAnsi="Comic Sans MS"/>
          <w:b/>
          <w:color w:val="008080"/>
          <w:spacing w:val="-2"/>
          <w:sz w:val="28"/>
        </w:rPr>
        <w:t xml:space="preserve"> </w:t>
      </w:r>
      <w:r>
        <w:rPr>
          <w:rFonts w:ascii="Comic Sans MS" w:hAnsi="Comic Sans MS"/>
          <w:b/>
          <w:color w:val="008080"/>
          <w:sz w:val="28"/>
        </w:rPr>
        <w:t>для</w:t>
      </w:r>
      <w:r>
        <w:rPr>
          <w:rFonts w:ascii="Comic Sans MS" w:hAnsi="Comic Sans MS"/>
          <w:b/>
          <w:color w:val="008080"/>
          <w:spacing w:val="-1"/>
          <w:sz w:val="28"/>
        </w:rPr>
        <w:t xml:space="preserve"> </w:t>
      </w:r>
      <w:r>
        <w:rPr>
          <w:rFonts w:ascii="Comic Sans MS" w:hAnsi="Comic Sans MS"/>
          <w:b/>
          <w:color w:val="008080"/>
          <w:sz w:val="28"/>
        </w:rPr>
        <w:t>детей</w:t>
      </w:r>
    </w:p>
    <w:p w:rsidR="001B4AE6" w:rsidRDefault="001B4AE6" w:rsidP="001B4AE6">
      <w:pPr>
        <w:pStyle w:val="a3"/>
        <w:spacing w:before="281"/>
        <w:rPr>
          <w:rFonts w:ascii="Comic Sans MS" w:hAnsi="Comic Sans MS"/>
        </w:rPr>
      </w:pPr>
      <w:r>
        <w:rPr>
          <w:rFonts w:ascii="Comic Sans MS" w:hAnsi="Comic Sans MS"/>
          <w:color w:val="0000FF"/>
        </w:rPr>
        <w:t>Овсянка</w:t>
      </w:r>
    </w:p>
    <w:p w:rsidR="001B4AE6" w:rsidRDefault="001B4AE6" w:rsidP="001B4AE6">
      <w:pPr>
        <w:pStyle w:val="a3"/>
        <w:spacing w:before="1"/>
        <w:ind w:right="345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Прекрасный завтрак, в котором много витаминов группы</w:t>
      </w:r>
      <w:proofErr w:type="gramStart"/>
      <w:r>
        <w:rPr>
          <w:rFonts w:ascii="Comic Sans MS" w:hAnsi="Comic Sans MS"/>
        </w:rPr>
        <w:t xml:space="preserve"> В</w:t>
      </w:r>
      <w:proofErr w:type="gramEnd"/>
      <w:r>
        <w:rPr>
          <w:rFonts w:ascii="Comic Sans MS" w:hAnsi="Comic Sans MS"/>
        </w:rPr>
        <w:t>, железа,</w:t>
      </w:r>
      <w:r>
        <w:rPr>
          <w:rFonts w:ascii="Comic Sans MS" w:hAnsi="Comic Sans MS"/>
          <w:spacing w:val="-81"/>
        </w:rPr>
        <w:t xml:space="preserve"> </w:t>
      </w:r>
      <w:r>
        <w:rPr>
          <w:rFonts w:ascii="Comic Sans MS" w:hAnsi="Comic Sans MS"/>
        </w:rPr>
        <w:t>цинка и кальция. Старомодная овсянка дает занятым детям много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энергии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благодаря наличию в ней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углеводов и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клетчатки.</w:t>
      </w:r>
    </w:p>
    <w:p w:rsidR="001B4AE6" w:rsidRDefault="001B4AE6" w:rsidP="001B4AE6">
      <w:pPr>
        <w:pStyle w:val="a3"/>
        <w:spacing w:before="320"/>
        <w:rPr>
          <w:rFonts w:ascii="Comic Sans MS" w:hAnsi="Comic Sans MS"/>
        </w:rPr>
      </w:pPr>
      <w:r>
        <w:rPr>
          <w:rFonts w:ascii="Comic Sans MS" w:hAnsi="Comic Sans MS"/>
          <w:color w:val="0000FF"/>
        </w:rPr>
        <w:t>Яйца</w:t>
      </w:r>
    </w:p>
    <w:p w:rsidR="001B4AE6" w:rsidRDefault="001B4AE6" w:rsidP="001B4AE6">
      <w:pPr>
        <w:pStyle w:val="a3"/>
        <w:spacing w:before="2"/>
        <w:ind w:right="499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В яйцах много белка и других питательных элементов, среди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которых витамины группы</w:t>
      </w:r>
      <w:proofErr w:type="gramStart"/>
      <w:r>
        <w:rPr>
          <w:rFonts w:ascii="Comic Sans MS" w:hAnsi="Comic Sans MS"/>
        </w:rPr>
        <w:t xml:space="preserve"> В</w:t>
      </w:r>
      <w:proofErr w:type="gramEnd"/>
      <w:r>
        <w:rPr>
          <w:rFonts w:ascii="Comic Sans MS" w:hAnsi="Comic Sans MS"/>
        </w:rPr>
        <w:t>, витамин Е и цинк (и это еще не все).</w:t>
      </w:r>
      <w:r>
        <w:rPr>
          <w:rFonts w:ascii="Comic Sans MS" w:hAnsi="Comic Sans MS"/>
          <w:spacing w:val="-81"/>
        </w:rPr>
        <w:t xml:space="preserve"> </w:t>
      </w:r>
      <w:r>
        <w:rPr>
          <w:rFonts w:ascii="Comic Sans MS" w:hAnsi="Comic Sans MS"/>
        </w:rPr>
        <w:t>Американская Ассоциация сердечных заболеваний рекомендует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одно яйцо в день для взрослых. Решите сами, сколько можно дать</w:t>
      </w:r>
      <w:r>
        <w:rPr>
          <w:rFonts w:ascii="Comic Sans MS" w:hAnsi="Comic Sans MS"/>
          <w:spacing w:val="-81"/>
        </w:rPr>
        <w:t xml:space="preserve"> </w:t>
      </w:r>
      <w:r>
        <w:rPr>
          <w:rFonts w:ascii="Comic Sans MS" w:hAnsi="Comic Sans MS"/>
        </w:rPr>
        <w:t>детям.</w:t>
      </w:r>
    </w:p>
    <w:p w:rsidR="001B4AE6" w:rsidRDefault="001B4AE6" w:rsidP="001B4AE6">
      <w:pPr>
        <w:pStyle w:val="a3"/>
        <w:spacing w:before="322"/>
        <w:rPr>
          <w:rFonts w:ascii="Comic Sans MS" w:hAnsi="Comic Sans MS"/>
        </w:rPr>
      </w:pPr>
      <w:r>
        <w:rPr>
          <w:rFonts w:ascii="Comic Sans MS" w:hAnsi="Comic Sans MS"/>
          <w:color w:val="0000FF"/>
        </w:rPr>
        <w:t>Ореховое масло</w:t>
      </w:r>
    </w:p>
    <w:p w:rsidR="001B4AE6" w:rsidRDefault="001B4AE6" w:rsidP="001B4AE6">
      <w:pPr>
        <w:pStyle w:val="a3"/>
        <w:spacing w:before="1"/>
        <w:ind w:right="254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Ореховое масло очень полезно для детей. Детям нужен жир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(хороший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жир,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в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котором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нет</w:t>
      </w:r>
      <w:r>
        <w:rPr>
          <w:rFonts w:ascii="Comic Sans MS" w:hAnsi="Comic Sans MS"/>
          <w:spacing w:val="-3"/>
        </w:rPr>
        <w:t xml:space="preserve"> </w:t>
      </w:r>
      <w:proofErr w:type="spellStart"/>
      <w:r>
        <w:rPr>
          <w:rFonts w:ascii="Comic Sans MS" w:hAnsi="Comic Sans MS"/>
        </w:rPr>
        <w:t>гидрогенизированных</w:t>
      </w:r>
      <w:proofErr w:type="spellEnd"/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масел)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и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белок.</w:t>
      </w:r>
    </w:p>
    <w:p w:rsidR="001B4AE6" w:rsidRDefault="001B4AE6" w:rsidP="001B4AE6">
      <w:pPr>
        <w:pStyle w:val="a3"/>
        <w:ind w:right="1129"/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И хотя арахис опасен для детей, у которых есть аллергия, им</w:t>
      </w:r>
      <w:r>
        <w:rPr>
          <w:rFonts w:ascii="Comic Sans MS" w:hAnsi="Comic Sans MS"/>
          <w:spacing w:val="-81"/>
        </w:rPr>
        <w:t xml:space="preserve"> </w:t>
      </w:r>
      <w:r>
        <w:rPr>
          <w:rFonts w:ascii="Comic Sans MS" w:hAnsi="Comic Sans MS"/>
        </w:rPr>
        <w:t>подойдут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другие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виды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орехового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масла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(но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лучше</w:t>
      </w:r>
      <w:proofErr w:type="gramEnd"/>
    </w:p>
    <w:p w:rsidR="001B4AE6" w:rsidRDefault="001B4AE6" w:rsidP="001B4AE6">
      <w:pPr>
        <w:pStyle w:val="a3"/>
        <w:spacing w:line="390" w:lineRule="exact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проконсультироваться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с</w:t>
      </w:r>
      <w:r>
        <w:rPr>
          <w:rFonts w:ascii="Comic Sans MS" w:hAnsi="Comic Sans MS"/>
          <w:spacing w:val="-6"/>
        </w:rPr>
        <w:t xml:space="preserve"> </w:t>
      </w:r>
      <w:r>
        <w:rPr>
          <w:rFonts w:ascii="Comic Sans MS" w:hAnsi="Comic Sans MS"/>
        </w:rPr>
        <w:t>врачом).</w:t>
      </w:r>
    </w:p>
    <w:p w:rsidR="001B4AE6" w:rsidRDefault="001B4AE6" w:rsidP="001B4AE6">
      <w:pPr>
        <w:pStyle w:val="a3"/>
        <w:spacing w:before="322" w:line="389" w:lineRule="exact"/>
        <w:rPr>
          <w:rFonts w:ascii="Comic Sans MS" w:hAnsi="Comic Sans MS"/>
        </w:rPr>
      </w:pPr>
      <w:r>
        <w:rPr>
          <w:rFonts w:ascii="Comic Sans MS" w:hAnsi="Comic Sans MS"/>
          <w:color w:val="0000FF"/>
        </w:rPr>
        <w:t>Молочные</w:t>
      </w:r>
      <w:r>
        <w:rPr>
          <w:rFonts w:ascii="Comic Sans MS" w:hAnsi="Comic Sans MS"/>
          <w:color w:val="0000FF"/>
          <w:spacing w:val="-3"/>
        </w:rPr>
        <w:t xml:space="preserve"> </w:t>
      </w:r>
      <w:r>
        <w:rPr>
          <w:rFonts w:ascii="Comic Sans MS" w:hAnsi="Comic Sans MS"/>
          <w:color w:val="0000FF"/>
        </w:rPr>
        <w:t>продукты</w:t>
      </w:r>
    </w:p>
    <w:p w:rsidR="001B4AE6" w:rsidRDefault="001B4AE6" w:rsidP="001B4AE6">
      <w:pPr>
        <w:pStyle w:val="a3"/>
        <w:ind w:right="719"/>
        <w:jc w:val="both"/>
        <w:rPr>
          <w:rFonts w:ascii="Comic Sans MS" w:hAnsi="Comic Sans MS"/>
        </w:rPr>
      </w:pPr>
      <w:r>
        <w:rPr>
          <w:rFonts w:ascii="Comic Sans MS" w:hAnsi="Comic Sans MS"/>
        </w:rPr>
        <w:t>Увеличьте потребление молока вашими детьми и включите в их</w:t>
      </w:r>
      <w:r>
        <w:rPr>
          <w:rFonts w:ascii="Comic Sans MS" w:hAnsi="Comic Sans MS"/>
          <w:spacing w:val="-81"/>
        </w:rPr>
        <w:t xml:space="preserve"> </w:t>
      </w:r>
      <w:r>
        <w:rPr>
          <w:rFonts w:ascii="Comic Sans MS" w:hAnsi="Comic Sans MS"/>
        </w:rPr>
        <w:t>меню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йогурты.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Йогурты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содержат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много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кальция,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и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они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легче</w:t>
      </w:r>
    </w:p>
    <w:p w:rsidR="001B4AE6" w:rsidRDefault="001B4AE6" w:rsidP="001B4AE6">
      <w:pPr>
        <w:pStyle w:val="a3"/>
        <w:spacing w:before="2" w:line="390" w:lineRule="exact"/>
        <w:jc w:val="both"/>
        <w:rPr>
          <w:rFonts w:ascii="Comic Sans MS" w:hAnsi="Comic Sans MS"/>
        </w:rPr>
      </w:pPr>
      <w:r>
        <w:rPr>
          <w:rFonts w:ascii="Comic Sans MS" w:hAnsi="Comic Sans MS"/>
        </w:rPr>
        <w:t>усваиваются,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чем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обычное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молоко.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Кроме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того,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входящие</w:t>
      </w:r>
      <w:r>
        <w:rPr>
          <w:rFonts w:ascii="Comic Sans MS" w:hAnsi="Comic Sans MS"/>
          <w:spacing w:val="-2"/>
        </w:rPr>
        <w:t xml:space="preserve"> </w:t>
      </w:r>
      <w:proofErr w:type="gramStart"/>
      <w:r>
        <w:rPr>
          <w:rFonts w:ascii="Comic Sans MS" w:hAnsi="Comic Sans MS"/>
        </w:rPr>
        <w:t>в</w:t>
      </w:r>
      <w:proofErr w:type="gramEnd"/>
      <w:r>
        <w:rPr>
          <w:rFonts w:ascii="Comic Sans MS" w:hAnsi="Comic Sans MS"/>
          <w:spacing w:val="-2"/>
        </w:rPr>
        <w:t xml:space="preserve"> </w:t>
      </w:r>
      <w:proofErr w:type="gramStart"/>
      <w:r>
        <w:rPr>
          <w:rFonts w:ascii="Comic Sans MS" w:hAnsi="Comic Sans MS"/>
        </w:rPr>
        <w:t>их</w:t>
      </w:r>
      <w:proofErr w:type="gramEnd"/>
    </w:p>
    <w:p w:rsidR="001B4AE6" w:rsidRDefault="001B4AE6" w:rsidP="001B4AE6">
      <w:pPr>
        <w:pStyle w:val="a3"/>
        <w:jc w:val="both"/>
        <w:rPr>
          <w:rFonts w:ascii="Comic Sans MS" w:hAnsi="Comic Sans MS"/>
        </w:rPr>
      </w:pPr>
      <w:r>
        <w:rPr>
          <w:rFonts w:ascii="Comic Sans MS" w:hAnsi="Comic Sans MS"/>
        </w:rPr>
        <w:t>состав бактерии очень полезны для укрепления здоровья кишечника,</w:t>
      </w:r>
      <w:r>
        <w:rPr>
          <w:rFonts w:ascii="Comic Sans MS" w:hAnsi="Comic Sans MS"/>
          <w:spacing w:val="-81"/>
        </w:rPr>
        <w:t xml:space="preserve"> </w:t>
      </w:r>
      <w:r>
        <w:rPr>
          <w:rFonts w:ascii="Comic Sans MS" w:hAnsi="Comic Sans MS"/>
        </w:rPr>
        <w:t>особенно,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если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ваш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ребенок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принимает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антибиотики.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Внимательно</w:t>
      </w:r>
    </w:p>
    <w:p w:rsidR="001B4AE6" w:rsidRDefault="001B4AE6" w:rsidP="001B4AE6">
      <w:pPr>
        <w:pStyle w:val="a3"/>
        <w:ind w:right="832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прочитайте наклейку, чтобы убедиться в наличии полезных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бактерий в йогурте. Обратите внимание на содержание сахара.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Лучше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купите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простой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йогурт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и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добавьте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в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него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свежие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фрукты.</w:t>
      </w:r>
    </w:p>
    <w:p w:rsidR="001B4AE6" w:rsidRDefault="001B4AE6" w:rsidP="001B4AE6">
      <w:pPr>
        <w:pStyle w:val="a3"/>
        <w:spacing w:before="321"/>
        <w:rPr>
          <w:rFonts w:ascii="Comic Sans MS" w:hAnsi="Comic Sans MS"/>
        </w:rPr>
      </w:pPr>
      <w:r>
        <w:rPr>
          <w:rFonts w:ascii="Comic Sans MS" w:hAnsi="Comic Sans MS"/>
          <w:color w:val="0000FF"/>
        </w:rPr>
        <w:t>Дыни</w:t>
      </w:r>
    </w:p>
    <w:p w:rsidR="001B4AE6" w:rsidRDefault="001B4AE6" w:rsidP="001B4AE6">
      <w:pPr>
        <w:pStyle w:val="a3"/>
        <w:spacing w:before="1" w:line="389" w:lineRule="exact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Дыни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содержат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большое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количества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витамина</w:t>
      </w:r>
      <w:proofErr w:type="gramStart"/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С</w:t>
      </w:r>
      <w:proofErr w:type="gramEnd"/>
      <w:r>
        <w:rPr>
          <w:rFonts w:ascii="Comic Sans MS" w:hAnsi="Comic Sans MS"/>
        </w:rPr>
        <w:t>,</w:t>
      </w:r>
      <w:r>
        <w:rPr>
          <w:rFonts w:ascii="Comic Sans MS" w:hAnsi="Comic Sans MS"/>
          <w:spacing w:val="-3"/>
        </w:rPr>
        <w:t xml:space="preserve"> </w:t>
      </w:r>
      <w:proofErr w:type="spellStart"/>
      <w:r>
        <w:rPr>
          <w:rFonts w:ascii="Comic Sans MS" w:hAnsi="Comic Sans MS"/>
        </w:rPr>
        <w:t>бета</w:t>
      </w:r>
      <w:r>
        <w:rPr>
          <w:rFonts w:ascii="Comic Sans MS" w:hAnsi="Comic Sans MS"/>
          <w:i/>
        </w:rPr>
        <w:t>-</w:t>
      </w:r>
      <w:r>
        <w:rPr>
          <w:rFonts w:ascii="Comic Sans MS" w:hAnsi="Comic Sans MS"/>
        </w:rPr>
        <w:t>каротина</w:t>
      </w:r>
      <w:proofErr w:type="spellEnd"/>
      <w:r>
        <w:rPr>
          <w:rFonts w:ascii="Comic Sans MS" w:hAnsi="Comic Sans MS"/>
        </w:rPr>
        <w:t>,</w:t>
      </w:r>
    </w:p>
    <w:p w:rsidR="001B4AE6" w:rsidRDefault="001B4AE6" w:rsidP="001B4AE6">
      <w:pPr>
        <w:pStyle w:val="a3"/>
        <w:ind w:right="545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витаминов группы</w:t>
      </w:r>
      <w:proofErr w:type="gramStart"/>
      <w:r>
        <w:rPr>
          <w:rFonts w:ascii="Comic Sans MS" w:hAnsi="Comic Sans MS"/>
        </w:rPr>
        <w:t xml:space="preserve"> В</w:t>
      </w:r>
      <w:proofErr w:type="gramEnd"/>
      <w:r>
        <w:rPr>
          <w:rFonts w:ascii="Comic Sans MS" w:hAnsi="Comic Sans MS"/>
        </w:rPr>
        <w:t>, микроэлементов и кальция. Пусть дети едят</w:t>
      </w:r>
      <w:r>
        <w:rPr>
          <w:rFonts w:ascii="Comic Sans MS" w:hAnsi="Comic Sans MS"/>
          <w:spacing w:val="-81"/>
        </w:rPr>
        <w:t xml:space="preserve"> </w:t>
      </w:r>
      <w:r>
        <w:rPr>
          <w:rFonts w:ascii="Comic Sans MS" w:hAnsi="Comic Sans MS"/>
        </w:rPr>
        <w:t>много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дынь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в сезон.</w:t>
      </w:r>
    </w:p>
    <w:p w:rsidR="001B4AE6" w:rsidRDefault="001B4AE6" w:rsidP="001B4AE6">
      <w:pPr>
        <w:rPr>
          <w:rFonts w:ascii="Comic Sans MS" w:hAnsi="Comic Sans MS"/>
        </w:rPr>
        <w:sectPr w:rsidR="001B4AE6">
          <w:pgSz w:w="11910" w:h="16840"/>
          <w:pgMar w:top="1040" w:right="620" w:bottom="280" w:left="1600" w:header="720" w:footer="720" w:gutter="0"/>
          <w:cols w:space="720"/>
        </w:sectPr>
      </w:pPr>
    </w:p>
    <w:p w:rsidR="001B4AE6" w:rsidRDefault="001B4AE6" w:rsidP="001B4AE6">
      <w:pPr>
        <w:pStyle w:val="a3"/>
        <w:spacing w:before="73"/>
        <w:rPr>
          <w:rFonts w:ascii="Comic Sans MS" w:hAnsi="Comic Sans MS"/>
        </w:rPr>
      </w:pPr>
      <w:r>
        <w:rPr>
          <w:rFonts w:ascii="Comic Sans MS" w:hAnsi="Comic Sans MS"/>
          <w:color w:val="0000FF"/>
        </w:rPr>
        <w:lastRenderedPageBreak/>
        <w:t>Брокколи</w:t>
      </w:r>
    </w:p>
    <w:p w:rsidR="001B4AE6" w:rsidRDefault="001B4AE6" w:rsidP="001B4AE6">
      <w:pPr>
        <w:pStyle w:val="a3"/>
        <w:spacing w:before="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Дети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любят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называть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брокколи</w:t>
      </w:r>
      <w:r>
        <w:rPr>
          <w:rFonts w:ascii="Comic Sans MS" w:hAnsi="Comic Sans MS"/>
          <w:spacing w:val="-5"/>
        </w:rPr>
        <w:t xml:space="preserve"> </w:t>
      </w:r>
      <w:r>
        <w:rPr>
          <w:rFonts w:ascii="Comic Sans MS" w:hAnsi="Comic Sans MS"/>
        </w:rPr>
        <w:t>«деревьями»,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и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иногда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можно</w:t>
      </w:r>
    </w:p>
    <w:p w:rsidR="001B4AE6" w:rsidRDefault="001B4AE6" w:rsidP="001B4AE6">
      <w:pPr>
        <w:pStyle w:val="a3"/>
        <w:spacing w:before="1"/>
        <w:ind w:right="46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уговорить особо капризных детей съесть «дерево», а не просто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 xml:space="preserve">брокколи. Брокколи очень полезны для детей любого возраста </w:t>
      </w:r>
      <w:proofErr w:type="gramStart"/>
      <w:r>
        <w:rPr>
          <w:rFonts w:ascii="Comic Sans MS" w:hAnsi="Comic Sans MS"/>
        </w:rPr>
        <w:t>и</w:t>
      </w:r>
      <w:proofErr w:type="gramEnd"/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особенно для детей в период роста, благодаря наличию кальция и</w:t>
      </w:r>
      <w:r>
        <w:rPr>
          <w:rFonts w:ascii="Comic Sans MS" w:hAnsi="Comic Sans MS"/>
          <w:spacing w:val="-81"/>
        </w:rPr>
        <w:t xml:space="preserve"> </w:t>
      </w:r>
      <w:r>
        <w:rPr>
          <w:rFonts w:ascii="Comic Sans MS" w:hAnsi="Comic Sans MS"/>
        </w:rPr>
        <w:t>многих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других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питательных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элементов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  <w:i/>
        </w:rPr>
        <w:t>-</w:t>
      </w:r>
      <w:r>
        <w:rPr>
          <w:rFonts w:ascii="Comic Sans MS" w:hAnsi="Comic Sans MS"/>
          <w:i/>
          <w:spacing w:val="-4"/>
        </w:rPr>
        <w:t xml:space="preserve"> </w:t>
      </w:r>
      <w:r>
        <w:rPr>
          <w:rFonts w:ascii="Comic Sans MS" w:hAnsi="Comic Sans MS"/>
        </w:rPr>
        <w:t>калия,</w:t>
      </w:r>
      <w:r>
        <w:rPr>
          <w:rFonts w:ascii="Comic Sans MS" w:hAnsi="Comic Sans MS"/>
          <w:spacing w:val="-3"/>
        </w:rPr>
        <w:t xml:space="preserve"> </w:t>
      </w:r>
      <w:proofErr w:type="spellStart"/>
      <w:r>
        <w:rPr>
          <w:rFonts w:ascii="Comic Sans MS" w:hAnsi="Comic Sans MS"/>
        </w:rPr>
        <w:t>бета</w:t>
      </w:r>
      <w:r>
        <w:rPr>
          <w:rFonts w:ascii="Comic Sans MS" w:hAnsi="Comic Sans MS"/>
          <w:i/>
        </w:rPr>
        <w:t>-</w:t>
      </w:r>
      <w:r>
        <w:rPr>
          <w:rFonts w:ascii="Comic Sans MS" w:hAnsi="Comic Sans MS"/>
        </w:rPr>
        <w:t>каротина</w:t>
      </w:r>
      <w:proofErr w:type="spellEnd"/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и витаминов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группы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В.</w:t>
      </w:r>
    </w:p>
    <w:p w:rsidR="001B4AE6" w:rsidRDefault="001B4AE6" w:rsidP="001B4AE6">
      <w:pPr>
        <w:pStyle w:val="a3"/>
        <w:spacing w:before="323" w:line="390" w:lineRule="exact"/>
        <w:rPr>
          <w:rFonts w:ascii="Comic Sans MS" w:hAnsi="Comic Sans MS"/>
        </w:rPr>
      </w:pPr>
      <w:r>
        <w:rPr>
          <w:rFonts w:ascii="Comic Sans MS" w:hAnsi="Comic Sans MS"/>
          <w:color w:val="0000FF"/>
        </w:rPr>
        <w:t>Сладкий</w:t>
      </w:r>
      <w:r>
        <w:rPr>
          <w:rFonts w:ascii="Comic Sans MS" w:hAnsi="Comic Sans MS"/>
          <w:color w:val="0000FF"/>
          <w:spacing w:val="-7"/>
        </w:rPr>
        <w:t xml:space="preserve"> </w:t>
      </w:r>
      <w:r>
        <w:rPr>
          <w:rFonts w:ascii="Comic Sans MS" w:hAnsi="Comic Sans MS"/>
          <w:color w:val="0000FF"/>
        </w:rPr>
        <w:t>картофель</w:t>
      </w:r>
      <w:r>
        <w:rPr>
          <w:rFonts w:ascii="Comic Sans MS" w:hAnsi="Comic Sans MS"/>
          <w:color w:val="0000FF"/>
          <w:spacing w:val="-5"/>
        </w:rPr>
        <w:t xml:space="preserve"> </w:t>
      </w:r>
      <w:r>
        <w:rPr>
          <w:rFonts w:ascii="Comic Sans MS" w:hAnsi="Comic Sans MS"/>
          <w:color w:val="0000FF"/>
        </w:rPr>
        <w:t>(батат)</w:t>
      </w:r>
    </w:p>
    <w:p w:rsidR="001B4AE6" w:rsidRDefault="001B4AE6" w:rsidP="001B4AE6">
      <w:pPr>
        <w:pStyle w:val="a3"/>
        <w:ind w:right="275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Содержит 30 мг </w:t>
      </w:r>
      <w:proofErr w:type="spellStart"/>
      <w:proofErr w:type="gramStart"/>
      <w:r>
        <w:rPr>
          <w:rFonts w:ascii="Comic Sans MS" w:hAnsi="Comic Sans MS"/>
        </w:rPr>
        <w:t>бета</w:t>
      </w:r>
      <w:r>
        <w:rPr>
          <w:rFonts w:ascii="Comic Sans MS" w:hAnsi="Comic Sans MS"/>
          <w:i/>
        </w:rPr>
        <w:t>-</w:t>
      </w:r>
      <w:r>
        <w:rPr>
          <w:rFonts w:ascii="Comic Sans MS" w:hAnsi="Comic Sans MS"/>
        </w:rPr>
        <w:t>каротина</w:t>
      </w:r>
      <w:proofErr w:type="spellEnd"/>
      <w:proofErr w:type="gramEnd"/>
      <w:r>
        <w:rPr>
          <w:rFonts w:ascii="Comic Sans MS" w:hAnsi="Comic Sans MS"/>
        </w:rPr>
        <w:t xml:space="preserve"> на порцию. Чтобы получить такое же</w:t>
      </w:r>
      <w:r>
        <w:rPr>
          <w:rFonts w:ascii="Comic Sans MS" w:hAnsi="Comic Sans MS"/>
          <w:spacing w:val="-81"/>
        </w:rPr>
        <w:t xml:space="preserve">                                                             </w:t>
      </w:r>
      <w:r>
        <w:rPr>
          <w:rFonts w:ascii="Comic Sans MS" w:hAnsi="Comic Sans MS"/>
        </w:rPr>
        <w:t>количество кальция, придется съесть 23 порции брокколи. Кроме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того,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в нем содержится 3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г клетчатки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на порцию.</w:t>
      </w:r>
    </w:p>
    <w:p w:rsidR="001B4AE6" w:rsidRDefault="001B4AE6" w:rsidP="001B4AE6">
      <w:pPr>
        <w:pStyle w:val="a3"/>
        <w:spacing w:before="322"/>
        <w:rPr>
          <w:rFonts w:ascii="Comic Sans MS" w:hAnsi="Comic Sans MS"/>
        </w:rPr>
      </w:pPr>
      <w:r>
        <w:rPr>
          <w:rFonts w:ascii="Comic Sans MS" w:hAnsi="Comic Sans MS"/>
          <w:color w:val="0000FF"/>
        </w:rPr>
        <w:t>Белок</w:t>
      </w:r>
    </w:p>
    <w:p w:rsidR="001B4AE6" w:rsidRDefault="001B4AE6" w:rsidP="001B4AE6">
      <w:pPr>
        <w:pStyle w:val="a3"/>
        <w:spacing w:before="1"/>
        <w:ind w:right="324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Белок особенно важен в период роста. </w:t>
      </w:r>
      <w:proofErr w:type="gramStart"/>
      <w:r>
        <w:rPr>
          <w:rFonts w:ascii="Comic Sans MS" w:hAnsi="Comic Sans MS"/>
        </w:rPr>
        <w:t>Выбор продуктов огромен –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 xml:space="preserve">бобовые (в сочетании с зерном); соевые продукты, например, </w:t>
      </w:r>
      <w:proofErr w:type="spellStart"/>
      <w:r>
        <w:rPr>
          <w:rFonts w:ascii="Comic Sans MS" w:hAnsi="Comic Sans MS"/>
        </w:rPr>
        <w:t>тофу</w:t>
      </w:r>
      <w:proofErr w:type="spellEnd"/>
      <w:r>
        <w:rPr>
          <w:rFonts w:ascii="Comic Sans MS" w:hAnsi="Comic Sans MS"/>
        </w:rPr>
        <w:t>;</w:t>
      </w:r>
      <w:r>
        <w:rPr>
          <w:rFonts w:ascii="Comic Sans MS" w:hAnsi="Comic Sans MS"/>
          <w:spacing w:val="-81"/>
        </w:rPr>
        <w:t xml:space="preserve"> </w:t>
      </w:r>
      <w:r>
        <w:rPr>
          <w:rFonts w:ascii="Comic Sans MS" w:hAnsi="Comic Sans MS"/>
        </w:rPr>
        <w:t>мясо,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рыба, птица.</w:t>
      </w:r>
      <w:proofErr w:type="gramEnd"/>
    </w:p>
    <w:p w:rsidR="001B4AE6" w:rsidRDefault="001B4AE6" w:rsidP="001B4AE6">
      <w:pPr>
        <w:pStyle w:val="a3"/>
        <w:spacing w:before="322" w:line="389" w:lineRule="exact"/>
        <w:rPr>
          <w:rFonts w:ascii="Comic Sans MS" w:hAnsi="Comic Sans MS"/>
        </w:rPr>
      </w:pPr>
      <w:r>
        <w:rPr>
          <w:rFonts w:ascii="Comic Sans MS" w:hAnsi="Comic Sans MS"/>
          <w:color w:val="0000FF"/>
        </w:rPr>
        <w:t>Цельные</w:t>
      </w:r>
      <w:r>
        <w:rPr>
          <w:rFonts w:ascii="Comic Sans MS" w:hAnsi="Comic Sans MS"/>
          <w:color w:val="0000FF"/>
          <w:spacing w:val="-1"/>
        </w:rPr>
        <w:t xml:space="preserve"> </w:t>
      </w:r>
      <w:r>
        <w:rPr>
          <w:rFonts w:ascii="Comic Sans MS" w:hAnsi="Comic Sans MS"/>
          <w:color w:val="0000FF"/>
        </w:rPr>
        <w:t>зерна</w:t>
      </w:r>
    </w:p>
    <w:p w:rsidR="001B4AE6" w:rsidRDefault="001B4AE6" w:rsidP="001B4AE6">
      <w:pPr>
        <w:pStyle w:val="a3"/>
        <w:ind w:right="244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Это самое лучшее питание. Коричневый рис и </w:t>
      </w:r>
      <w:proofErr w:type="spellStart"/>
      <w:r>
        <w:rPr>
          <w:rFonts w:ascii="Comic Sans MS" w:hAnsi="Comic Sans MS"/>
        </w:rPr>
        <w:t>цельнозерновой</w:t>
      </w:r>
      <w:proofErr w:type="spellEnd"/>
      <w:r>
        <w:rPr>
          <w:rFonts w:ascii="Comic Sans MS" w:hAnsi="Comic Sans MS"/>
        </w:rPr>
        <w:t xml:space="preserve"> хлеб</w:t>
      </w:r>
      <w:r>
        <w:rPr>
          <w:rFonts w:ascii="Comic Sans MS" w:hAnsi="Comic Sans MS"/>
          <w:spacing w:val="-81"/>
        </w:rPr>
        <w:t xml:space="preserve"> </w:t>
      </w:r>
      <w:r>
        <w:rPr>
          <w:rFonts w:ascii="Comic Sans MS" w:hAnsi="Comic Sans MS"/>
        </w:rPr>
        <w:t>намного лучше белого хлеба – они дают необходимые организму</w:t>
      </w:r>
      <w:r>
        <w:rPr>
          <w:rFonts w:ascii="Comic Sans MS" w:hAnsi="Comic Sans MS"/>
          <w:spacing w:val="1"/>
        </w:rPr>
        <w:t xml:space="preserve"> </w:t>
      </w:r>
      <w:r>
        <w:rPr>
          <w:rFonts w:ascii="Comic Sans MS" w:hAnsi="Comic Sans MS"/>
        </w:rPr>
        <w:t>клетчатку,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минералы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и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витамины.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Отучите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детей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от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белого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хлеба.</w:t>
      </w:r>
    </w:p>
    <w:p w:rsidR="001B4AE6" w:rsidRDefault="001B4AE6" w:rsidP="001B4AE6">
      <w:pPr>
        <w:pStyle w:val="a3"/>
        <w:spacing w:before="322"/>
        <w:rPr>
          <w:rFonts w:ascii="Comic Sans MS" w:hAnsi="Comic Sans MS"/>
        </w:rPr>
      </w:pPr>
      <w:r>
        <w:rPr>
          <w:rFonts w:ascii="Comic Sans MS" w:hAnsi="Comic Sans MS"/>
          <w:color w:val="0000FF"/>
        </w:rPr>
        <w:t>Соки</w:t>
      </w:r>
    </w:p>
    <w:p w:rsidR="001B4AE6" w:rsidRDefault="001B4AE6" w:rsidP="001B4AE6">
      <w:pPr>
        <w:pStyle w:val="a3"/>
        <w:spacing w:before="1"/>
        <w:ind w:right="2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Дети пьют слишком много соков. Но это не значит, что они должны</w:t>
      </w:r>
      <w:r>
        <w:rPr>
          <w:rFonts w:ascii="Comic Sans MS" w:hAnsi="Comic Sans MS"/>
          <w:spacing w:val="-81"/>
        </w:rPr>
        <w:t xml:space="preserve"> </w:t>
      </w:r>
      <w:r>
        <w:rPr>
          <w:rFonts w:ascii="Comic Sans MS" w:hAnsi="Comic Sans MS"/>
        </w:rPr>
        <w:t>от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них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отказаться.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Просто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не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нужно</w:t>
      </w:r>
      <w:r>
        <w:rPr>
          <w:rFonts w:ascii="Comic Sans MS" w:hAnsi="Comic Sans MS"/>
          <w:spacing w:val="-4"/>
        </w:rPr>
        <w:t xml:space="preserve"> </w:t>
      </w:r>
      <w:r>
        <w:rPr>
          <w:rFonts w:ascii="Comic Sans MS" w:hAnsi="Comic Sans MS"/>
        </w:rPr>
        <w:t>давать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им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сок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вместо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воды.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В апельсиновом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соке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много</w:t>
      </w:r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витаминов</w:t>
      </w:r>
      <w:proofErr w:type="gramStart"/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С</w:t>
      </w:r>
      <w:proofErr w:type="gramEnd"/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и</w:t>
      </w:r>
      <w:r>
        <w:rPr>
          <w:rFonts w:ascii="Comic Sans MS" w:hAnsi="Comic Sans MS"/>
          <w:spacing w:val="-3"/>
        </w:rPr>
        <w:t xml:space="preserve"> </w:t>
      </w:r>
      <w:r>
        <w:rPr>
          <w:rFonts w:ascii="Comic Sans MS" w:hAnsi="Comic Sans MS"/>
        </w:rPr>
        <w:t>Е,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>калия,</w:t>
      </w:r>
      <w:r>
        <w:rPr>
          <w:rFonts w:ascii="Comic Sans MS" w:hAnsi="Comic Sans MS"/>
          <w:spacing w:val="1"/>
        </w:rPr>
        <w:t xml:space="preserve"> </w:t>
      </w:r>
      <w:proofErr w:type="spellStart"/>
      <w:r>
        <w:rPr>
          <w:rFonts w:ascii="Comic Sans MS" w:hAnsi="Comic Sans MS"/>
          <w:spacing w:val="1"/>
        </w:rPr>
        <w:t>ф</w:t>
      </w:r>
      <w:r>
        <w:rPr>
          <w:rFonts w:ascii="Comic Sans MS" w:hAnsi="Comic Sans MS"/>
        </w:rPr>
        <w:t>олата</w:t>
      </w:r>
      <w:proofErr w:type="spellEnd"/>
      <w:r>
        <w:rPr>
          <w:rFonts w:ascii="Comic Sans MS" w:hAnsi="Comic Sans MS"/>
          <w:spacing w:val="-1"/>
        </w:rPr>
        <w:t xml:space="preserve"> </w:t>
      </w:r>
      <w:r>
        <w:rPr>
          <w:rFonts w:ascii="Comic Sans MS" w:hAnsi="Comic Sans MS"/>
        </w:rPr>
        <w:t>и</w:t>
      </w:r>
      <w:r>
        <w:rPr>
          <w:rFonts w:ascii="Comic Sans MS" w:hAnsi="Comic Sans MS"/>
          <w:spacing w:val="-2"/>
        </w:rPr>
        <w:t xml:space="preserve"> </w:t>
      </w:r>
      <w:r>
        <w:rPr>
          <w:rFonts w:ascii="Comic Sans MS" w:hAnsi="Comic Sans MS"/>
        </w:rPr>
        <w:t xml:space="preserve">цинка. Можно также давать детям апельсиновый сок, обогащенный  </w:t>
      </w:r>
      <w:r>
        <w:rPr>
          <w:rFonts w:ascii="Comic Sans MS" w:hAnsi="Comic Sans MS"/>
          <w:spacing w:val="-81"/>
        </w:rPr>
        <w:t xml:space="preserve">           </w:t>
      </w:r>
      <w:r>
        <w:rPr>
          <w:rFonts w:ascii="Comic Sans MS" w:hAnsi="Comic Sans MS"/>
        </w:rPr>
        <w:t>кальцием.</w:t>
      </w:r>
    </w:p>
    <w:p w:rsidR="0015731C" w:rsidRDefault="0015731C"/>
    <w:sectPr w:rsidR="0015731C" w:rsidSect="0015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B4AE6"/>
    <w:rsid w:val="0015731C"/>
    <w:rsid w:val="001B4AE6"/>
    <w:rsid w:val="00A71B01"/>
    <w:rsid w:val="00F5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4A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4AE6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B4AE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3">
    <w:name w:val="Heading 3"/>
    <w:basedOn w:val="a"/>
    <w:uiPriority w:val="1"/>
    <w:qFormat/>
    <w:rsid w:val="001B4AE6"/>
    <w:pPr>
      <w:ind w:left="102"/>
      <w:outlineLvl w:val="3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</Words>
  <Characters>2257</Characters>
  <Application>Microsoft Office Word</Application>
  <DocSecurity>0</DocSecurity>
  <Lines>18</Lines>
  <Paragraphs>5</Paragraphs>
  <ScaleCrop>false</ScaleCrop>
  <Company>Krokoz™ Inc.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2022-01-26T17:47:00Z</dcterms:created>
  <dcterms:modified xsi:type="dcterms:W3CDTF">2022-01-26T17:51:00Z</dcterms:modified>
</cp:coreProperties>
</file>