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Наглядно-информационные формы работы с родителями</w:t>
      </w:r>
    </w:p>
    <w:p w:rsidR="00EB1DD2" w:rsidRDefault="00EB1DD2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>
        <w:rPr>
          <w:color w:val="111111"/>
          <w:sz w:val="28"/>
          <w:szCs w:val="28"/>
        </w:rPr>
        <w:t>: Ченцова Е.В.</w:t>
      </w:r>
    </w:p>
    <w:p w:rsidR="005B0E1D" w:rsidRPr="005B0E1D" w:rsidRDefault="005B0E1D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Слайд №1</w:t>
      </w:r>
    </w:p>
    <w:p w:rsidR="005B0E1D" w:rsidRPr="005B0E1D" w:rsidRDefault="005B0E1D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Слайд№2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Лучше всего можно помочь детям, помогая их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5B0E1D">
        <w:rPr>
          <w:color w:val="111111"/>
          <w:sz w:val="28"/>
          <w:szCs w:val="28"/>
        </w:rPr>
        <w:t>.</w:t>
      </w:r>
    </w:p>
    <w:p w:rsidR="005B0E1D" w:rsidRPr="005B0E1D" w:rsidRDefault="005B0E1D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Томас Харрис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Каждое образовательное учреждение стремится сделать так, чтобы две системы </w:t>
      </w:r>
      <w:r w:rsidRPr="005B0E1D">
        <w:rPr>
          <w:iCs/>
          <w:color w:val="111111"/>
          <w:sz w:val="28"/>
          <w:szCs w:val="28"/>
          <w:bdr w:val="none" w:sz="0" w:space="0" w:color="auto" w:frame="1"/>
        </w:rPr>
        <w:t>(детский сад и семья)</w:t>
      </w:r>
      <w:r w:rsidRPr="005B0E1D">
        <w:rPr>
          <w:color w:val="111111"/>
          <w:sz w:val="28"/>
          <w:szCs w:val="28"/>
        </w:rPr>
        <w:t> стали открытыми друг для друга и помогли раскрытию способностей и возможностей ребенка.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В настоящее время актуальной проблемой является взаимодействие педагогов дошкольного учреждения с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5B0E1D">
        <w:rPr>
          <w:color w:val="111111"/>
          <w:sz w:val="28"/>
          <w:szCs w:val="28"/>
        </w:rPr>
        <w:t>, которое направлено на повышение педагогической культуры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B0E1D">
        <w:rPr>
          <w:color w:val="111111"/>
          <w:sz w:val="28"/>
          <w:szCs w:val="28"/>
        </w:rPr>
        <w:t>, то есть сообщение им знаний,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формирование</w:t>
      </w:r>
      <w:r w:rsidRPr="005B0E1D">
        <w:rPr>
          <w:color w:val="111111"/>
          <w:sz w:val="28"/>
          <w:szCs w:val="28"/>
        </w:rPr>
        <w:t> у них педагогических умений, навыков. Каждая семья по-своему определяет для себя процесс воспитания, но каждая, же в силу разных обстоятельств и пусть в разной степени нуждается в квалификационной педагогической помощи. Не всякий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</w:t>
      </w:r>
      <w:r w:rsidRPr="005B0E1D">
        <w:rPr>
          <w:color w:val="111111"/>
          <w:sz w:val="28"/>
          <w:szCs w:val="28"/>
        </w:rPr>
        <w:t> принимает эту помощь и наша задача — привлечь их к сотрудничеству. Или, по крайней мере, подвести к знанию и пониманию педагогических принципов.</w:t>
      </w:r>
    </w:p>
    <w:p w:rsidR="005B0E1D" w:rsidRPr="005B0E1D" w:rsidRDefault="005B0E1D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Слайд №3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Наглядно-информационные формы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работы</w:t>
      </w:r>
      <w:r w:rsidRPr="005B0E1D">
        <w:rPr>
          <w:color w:val="111111"/>
          <w:sz w:val="28"/>
          <w:szCs w:val="28"/>
        </w:rPr>
        <w:t> с семьей по педагогическому просвещению разнообразны.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Наглядная информация</w:t>
      </w:r>
      <w:r w:rsidRPr="005B0E1D">
        <w:rPr>
          <w:color w:val="111111"/>
          <w:sz w:val="28"/>
          <w:szCs w:val="28"/>
        </w:rPr>
        <w:t> имеет огромные возможности по освещению педагогического процесса. В то же время она не предусматривает непосредственного контакта педагога и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B0E1D">
        <w:rPr>
          <w:color w:val="111111"/>
          <w:sz w:val="28"/>
          <w:szCs w:val="28"/>
        </w:rPr>
        <w:t>, и поэтому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форма</w:t>
      </w:r>
      <w:r w:rsidRPr="005B0E1D">
        <w:rPr>
          <w:color w:val="111111"/>
          <w:sz w:val="28"/>
          <w:szCs w:val="28"/>
        </w:rPr>
        <w:t> и способ ее подачи имеют не меньшее значение, чем ее содержание.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B0E1D">
        <w:rPr>
          <w:color w:val="111111"/>
          <w:sz w:val="28"/>
          <w:szCs w:val="28"/>
        </w:rPr>
        <w:t> нужно привлечь и заин</w:t>
      </w:r>
      <w:r w:rsidR="00EB1DD2">
        <w:rPr>
          <w:color w:val="111111"/>
          <w:sz w:val="28"/>
          <w:szCs w:val="28"/>
        </w:rPr>
        <w:t>тересовать. Для этого используют</w:t>
      </w:r>
      <w:r w:rsidRPr="005B0E1D">
        <w:rPr>
          <w:color w:val="111111"/>
          <w:sz w:val="28"/>
          <w:szCs w:val="28"/>
        </w:rPr>
        <w:t xml:space="preserve"> следующие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формы наглядной информации в детском саду</w:t>
      </w:r>
      <w:r w:rsidRPr="005B0E1D">
        <w:rPr>
          <w:color w:val="111111"/>
          <w:sz w:val="28"/>
          <w:szCs w:val="28"/>
        </w:rPr>
        <w:t> :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информационно-ознакомительные и информационно-просветительские</w:t>
      </w:r>
    </w:p>
    <w:p w:rsidR="005B0E1D" w:rsidRPr="005B0E1D" w:rsidRDefault="002B2C23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№4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Из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информационно-ознакомительных форм</w:t>
      </w:r>
      <w:r w:rsidRPr="005B0E1D">
        <w:rPr>
          <w:color w:val="111111"/>
          <w:sz w:val="28"/>
          <w:szCs w:val="28"/>
        </w:rPr>
        <w:t> наиболее используемой в нашем ДОУ является уголок для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2B2C23">
        <w:rPr>
          <w:color w:val="111111"/>
          <w:sz w:val="28"/>
          <w:szCs w:val="28"/>
        </w:rPr>
        <w:t xml:space="preserve">, в котором  содержится </w:t>
      </w:r>
    </w:p>
    <w:p w:rsidR="002B2C23" w:rsidRDefault="002B2C23" w:rsidP="002B2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</w:t>
      </w:r>
      <w:r w:rsidR="005B0E1D" w:rsidRPr="005B0E1D">
        <w:rPr>
          <w:color w:val="111111"/>
          <w:sz w:val="28"/>
          <w:szCs w:val="28"/>
        </w:rPr>
        <w:t>остоянный материал</w:t>
      </w:r>
      <w:r>
        <w:rPr>
          <w:color w:val="111111"/>
          <w:sz w:val="28"/>
          <w:szCs w:val="28"/>
        </w:rPr>
        <w:t>, который находи</w:t>
      </w:r>
      <w:r w:rsidR="005B0E1D" w:rsidRPr="005B0E1D">
        <w:rPr>
          <w:color w:val="111111"/>
          <w:sz w:val="28"/>
          <w:szCs w:val="28"/>
        </w:rPr>
        <w:t>тся в </w:t>
      </w:r>
      <w:r w:rsidR="005B0E1D"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родительском</w:t>
      </w:r>
      <w:r w:rsidR="005B0E1D" w:rsidRPr="005B0E1D">
        <w:rPr>
          <w:color w:val="111111"/>
          <w:sz w:val="28"/>
          <w:szCs w:val="28"/>
        </w:rPr>
        <w:t> </w:t>
      </w:r>
      <w:r w:rsidR="005B0E1D" w:rsidRPr="005B0E1D">
        <w:rPr>
          <w:color w:val="111111"/>
          <w:sz w:val="28"/>
          <w:szCs w:val="28"/>
          <w:bdr w:val="none" w:sz="0" w:space="0" w:color="auto" w:frame="1"/>
        </w:rPr>
        <w:t>уголке весь учебный год</w:t>
      </w:r>
      <w:r>
        <w:rPr>
          <w:color w:val="111111"/>
          <w:sz w:val="28"/>
          <w:szCs w:val="28"/>
        </w:rPr>
        <w:t>.</w:t>
      </w:r>
    </w:p>
    <w:p w:rsidR="002B2C23" w:rsidRPr="005B0E1D" w:rsidRDefault="002B2C23" w:rsidP="002B2C2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5B0E1D">
        <w:rPr>
          <w:color w:val="111111"/>
          <w:sz w:val="28"/>
          <w:szCs w:val="28"/>
        </w:rPr>
        <w:t>Помимо постоянного, воспитатели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оформляют временный материал</w:t>
      </w:r>
      <w:r w:rsidRPr="005B0E1D">
        <w:rPr>
          <w:color w:val="111111"/>
          <w:sz w:val="28"/>
          <w:szCs w:val="28"/>
        </w:rPr>
        <w:t>.</w:t>
      </w:r>
    </w:p>
    <w:p w:rsidR="005B0E1D" w:rsidRPr="005B0E1D" w:rsidRDefault="005B0E1D" w:rsidP="002B2C2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2B2C23" w:rsidRDefault="002B2C23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B0E1D" w:rsidRPr="005B0E1D" w:rsidRDefault="002B2C23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Слайд №5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Вот так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оформлены родительские</w:t>
      </w:r>
      <w:r w:rsidRPr="005B0E1D">
        <w:rPr>
          <w:color w:val="111111"/>
          <w:sz w:val="28"/>
          <w:szCs w:val="28"/>
        </w:rPr>
        <w:t> уголки в группах нашего детского сада.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Для того чтобы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 были в курсе</w:t>
      </w:r>
      <w:r>
        <w:rPr>
          <w:color w:val="111111"/>
          <w:sz w:val="28"/>
          <w:szCs w:val="28"/>
        </w:rPr>
        <w:t>, чем дети занимают</w:t>
      </w:r>
      <w:r w:rsidRPr="005B0E1D">
        <w:rPr>
          <w:color w:val="111111"/>
          <w:sz w:val="28"/>
          <w:szCs w:val="28"/>
        </w:rPr>
        <w:t>ся, в группах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оформлены</w:t>
      </w:r>
      <w:r w:rsidRPr="005B0E1D">
        <w:rPr>
          <w:color w:val="111111"/>
          <w:sz w:val="28"/>
          <w:szCs w:val="28"/>
        </w:rPr>
        <w:t> уг</w:t>
      </w:r>
      <w:r>
        <w:rPr>
          <w:color w:val="111111"/>
          <w:sz w:val="28"/>
          <w:szCs w:val="28"/>
        </w:rPr>
        <w:t>олки детского творчества, где  выставляются</w:t>
      </w:r>
      <w:r w:rsidRPr="005B0E1D">
        <w:rPr>
          <w:color w:val="111111"/>
          <w:sz w:val="28"/>
          <w:szCs w:val="28"/>
        </w:rPr>
        <w:t>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 детей</w:t>
      </w:r>
      <w:r w:rsidRPr="005B0E1D">
        <w:rPr>
          <w:color w:val="111111"/>
          <w:sz w:val="28"/>
          <w:szCs w:val="28"/>
        </w:rPr>
        <w:t>, выполненные в ходе образовательной деятельности по художественно-эстетическому развитию.</w:t>
      </w:r>
    </w:p>
    <w:p w:rsidR="005B0E1D" w:rsidRPr="005B0E1D" w:rsidRDefault="002B2C23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№6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Выставка подделок, рисунков детей с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Для привлечения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B0E1D">
        <w:rPr>
          <w:color w:val="111111"/>
          <w:sz w:val="28"/>
          <w:szCs w:val="28"/>
        </w:rPr>
        <w:t> к совместной с детьми твор</w:t>
      </w:r>
      <w:r>
        <w:rPr>
          <w:color w:val="111111"/>
          <w:sz w:val="28"/>
          <w:szCs w:val="28"/>
        </w:rPr>
        <w:t>ческой деятельности  проводятся</w:t>
      </w:r>
      <w:r w:rsidRPr="005B0E1D">
        <w:rPr>
          <w:color w:val="111111"/>
          <w:sz w:val="28"/>
          <w:szCs w:val="28"/>
        </w:rPr>
        <w:t xml:space="preserve"> тематические творческие конкурсы с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оформлением выставок</w:t>
      </w:r>
      <w:r w:rsidRPr="005B0E1D">
        <w:rPr>
          <w:color w:val="111111"/>
          <w:sz w:val="28"/>
          <w:szCs w:val="28"/>
        </w:rPr>
        <w:t> : </w:t>
      </w:r>
      <w:r w:rsidRPr="005B0E1D">
        <w:rPr>
          <w:iCs/>
          <w:color w:val="111111"/>
          <w:sz w:val="28"/>
          <w:szCs w:val="28"/>
          <w:bdr w:val="none" w:sz="0" w:space="0" w:color="auto" w:frame="1"/>
        </w:rPr>
        <w:t>«Осенняя фантазия»</w:t>
      </w:r>
      <w:r w:rsidRPr="005B0E1D">
        <w:rPr>
          <w:color w:val="111111"/>
          <w:sz w:val="28"/>
          <w:szCs w:val="28"/>
        </w:rPr>
        <w:t>, </w:t>
      </w:r>
      <w:r w:rsidRPr="005B0E1D">
        <w:rPr>
          <w:iCs/>
          <w:color w:val="111111"/>
          <w:sz w:val="28"/>
          <w:szCs w:val="28"/>
          <w:bdr w:val="none" w:sz="0" w:space="0" w:color="auto" w:frame="1"/>
        </w:rPr>
        <w:t>«Новогодние чудеса»</w:t>
      </w:r>
      <w:r w:rsidRPr="005B0E1D">
        <w:rPr>
          <w:color w:val="111111"/>
          <w:sz w:val="28"/>
          <w:szCs w:val="28"/>
        </w:rPr>
        <w:t>, </w:t>
      </w:r>
      <w:r w:rsidRPr="005B0E1D">
        <w:rPr>
          <w:iCs/>
          <w:color w:val="111111"/>
          <w:sz w:val="28"/>
          <w:szCs w:val="28"/>
          <w:bdr w:val="none" w:sz="0" w:space="0" w:color="auto" w:frame="1"/>
        </w:rPr>
        <w:t>«Покормите птиц зимой»</w:t>
      </w:r>
      <w:r w:rsidRPr="005B0E1D">
        <w:rPr>
          <w:color w:val="111111"/>
          <w:sz w:val="28"/>
          <w:szCs w:val="28"/>
        </w:rPr>
        <w:t> и т. д.</w:t>
      </w:r>
    </w:p>
    <w:p w:rsidR="005B0E1D" w:rsidRPr="005B0E1D" w:rsidRDefault="002B2C23" w:rsidP="00EB1D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№7</w:t>
      </w:r>
    </w:p>
    <w:p w:rsidR="005B0E1D" w:rsidRPr="005B0E1D" w:rsidRDefault="005B0E1D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Памятки и буклеты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Большой популярностью пользуютс</w:t>
      </w:r>
      <w:r>
        <w:rPr>
          <w:color w:val="111111"/>
          <w:sz w:val="28"/>
          <w:szCs w:val="28"/>
        </w:rPr>
        <w:t>я памятки и буклеты, которые раздаются</w:t>
      </w:r>
      <w:r w:rsidRPr="005B0E1D">
        <w:rPr>
          <w:color w:val="111111"/>
          <w:sz w:val="28"/>
          <w:szCs w:val="28"/>
        </w:rPr>
        <w:t>, чтобы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5B0E1D">
        <w:rPr>
          <w:color w:val="111111"/>
          <w:sz w:val="28"/>
          <w:szCs w:val="28"/>
        </w:rPr>
        <w:t> дома ознакомились с той или иной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информацией</w:t>
      </w:r>
      <w:r w:rsidRPr="005B0E1D">
        <w:rPr>
          <w:color w:val="111111"/>
          <w:sz w:val="28"/>
          <w:szCs w:val="28"/>
        </w:rPr>
        <w:t>. Таким образом, можно ненавязчиво подсказать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5B0E1D">
        <w:rPr>
          <w:color w:val="111111"/>
          <w:sz w:val="28"/>
          <w:szCs w:val="28"/>
        </w:rPr>
        <w:t> решение какой-то проблемы или устранить пробелы в педагогической компетенции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B0E1D">
        <w:rPr>
          <w:color w:val="111111"/>
          <w:sz w:val="28"/>
          <w:szCs w:val="28"/>
        </w:rPr>
        <w:t>, при нехватке у последних таковых.</w:t>
      </w:r>
    </w:p>
    <w:p w:rsidR="005B0E1D" w:rsidRPr="005B0E1D" w:rsidRDefault="002B2C23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№8</w:t>
      </w:r>
    </w:p>
    <w:p w:rsidR="005B0E1D" w:rsidRPr="005B0E1D" w:rsidRDefault="005B0E1D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Папка-передвижка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Папка-передвижка - это красиво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оформленный</w:t>
      </w:r>
      <w:r w:rsidRPr="005B0E1D">
        <w:rPr>
          <w:color w:val="111111"/>
          <w:sz w:val="28"/>
          <w:szCs w:val="28"/>
        </w:rPr>
        <w:t>, украшенный иллюстрациями материал по определенной тематике.</w:t>
      </w:r>
    </w:p>
    <w:p w:rsid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5B0E1D">
        <w:rPr>
          <w:color w:val="111111"/>
          <w:sz w:val="28"/>
          <w:szCs w:val="28"/>
        </w:rPr>
        <w:t>Папки – передвижки должны, в первую очередь, привлечь внимание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B0E1D">
        <w:rPr>
          <w:color w:val="111111"/>
          <w:sz w:val="28"/>
          <w:szCs w:val="28"/>
        </w:rPr>
        <w:t>, а затем донести нужную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информацию</w:t>
      </w:r>
      <w:r>
        <w:rPr>
          <w:color w:val="111111"/>
          <w:sz w:val="28"/>
          <w:szCs w:val="28"/>
        </w:rPr>
        <w:t xml:space="preserve">. Поэтому они 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оформлены ярко</w:t>
      </w:r>
      <w:r w:rsidRPr="005B0E1D">
        <w:rPr>
          <w:color w:val="111111"/>
          <w:sz w:val="28"/>
          <w:szCs w:val="28"/>
        </w:rPr>
        <w:t>, красочно, что привлекает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и детей 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  <w:u w:val="single"/>
          <w:bdr w:val="none" w:sz="0" w:space="0" w:color="auto" w:frame="1"/>
        </w:rPr>
        <w:t>Папки-передвижки могут быть на любые темы</w:t>
      </w:r>
      <w:r w:rsidRPr="005B0E1D">
        <w:rPr>
          <w:color w:val="111111"/>
          <w:sz w:val="28"/>
          <w:szCs w:val="28"/>
        </w:rPr>
        <w:t>: безопасности детей, правила для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5B0E1D">
        <w:rPr>
          <w:color w:val="111111"/>
          <w:sz w:val="28"/>
          <w:szCs w:val="28"/>
        </w:rPr>
        <w:t>, возрастные особенности детей, описания различных праздников, времен года и т. д.</w:t>
      </w:r>
    </w:p>
    <w:p w:rsidR="005B0E1D" w:rsidRPr="005B0E1D" w:rsidRDefault="002B2C23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№9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Рубрика </w:t>
      </w:r>
      <w:r w:rsidRPr="005B0E1D">
        <w:rPr>
          <w:iCs/>
          <w:color w:val="111111"/>
          <w:sz w:val="28"/>
          <w:szCs w:val="28"/>
          <w:bdr w:val="none" w:sz="0" w:space="0" w:color="auto" w:frame="1"/>
        </w:rPr>
        <w:t>«Благодарим»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Pr="005B0E1D">
        <w:rPr>
          <w:color w:val="111111"/>
          <w:sz w:val="28"/>
          <w:szCs w:val="28"/>
        </w:rPr>
        <w:t>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информационных</w:t>
      </w:r>
      <w:r w:rsidRPr="005B0E1D">
        <w:rPr>
          <w:color w:val="111111"/>
          <w:sz w:val="28"/>
          <w:szCs w:val="28"/>
        </w:rPr>
        <w:t> уголках присутствует рубрика </w:t>
      </w:r>
      <w:r w:rsidRPr="005B0E1D">
        <w:rPr>
          <w:iCs/>
          <w:color w:val="111111"/>
          <w:sz w:val="28"/>
          <w:szCs w:val="28"/>
          <w:bdr w:val="none" w:sz="0" w:space="0" w:color="auto" w:frame="1"/>
        </w:rPr>
        <w:t>«Благодарим»</w:t>
      </w:r>
      <w:r w:rsidRPr="005B0E1D">
        <w:rPr>
          <w:color w:val="111111"/>
          <w:sz w:val="28"/>
          <w:szCs w:val="28"/>
        </w:rPr>
        <w:t>. Благодарность тем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5B0E1D">
        <w:rPr>
          <w:color w:val="111111"/>
          <w:sz w:val="28"/>
          <w:szCs w:val="28"/>
        </w:rPr>
        <w:t>, которые оказывают помощь в благоустройстве участков, групп, приобретении материалов, изготовлении и ремонте игрушек, участвуют в конкурсах.</w:t>
      </w:r>
    </w:p>
    <w:p w:rsidR="00EB1DD2" w:rsidRDefault="00EB1DD2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5B0E1D" w:rsidRPr="005B0E1D" w:rsidRDefault="002B2C23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Слайд №10</w:t>
      </w:r>
    </w:p>
    <w:p w:rsidR="005B0E1D" w:rsidRPr="005B0E1D" w:rsidRDefault="005B0E1D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Уголок забытых вещей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Обратить внимание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на то</w:t>
      </w:r>
      <w:r w:rsidRPr="005B0E1D">
        <w:rPr>
          <w:color w:val="111111"/>
          <w:sz w:val="28"/>
          <w:szCs w:val="28"/>
        </w:rPr>
        <w:t>, что именно здесь находятся потерянные вещи детей, помогают яркие игрушки, картинки. Карманы, прищепки служат местом хранения этих вещей, на игрушках — призывы или просьбы заглянуть в их карманы.</w:t>
      </w:r>
    </w:p>
    <w:p w:rsidR="005B0E1D" w:rsidRPr="005B0E1D" w:rsidRDefault="002B2C23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№11</w:t>
      </w:r>
    </w:p>
    <w:p w:rsidR="005B0E1D" w:rsidRPr="005B0E1D" w:rsidRDefault="005B0E1D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Поздравляем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 xml:space="preserve">На красочном панно помещаем поздравительные тексты с днем рождения </w:t>
      </w:r>
      <w:r>
        <w:rPr>
          <w:color w:val="111111"/>
          <w:sz w:val="28"/>
          <w:szCs w:val="28"/>
        </w:rPr>
        <w:t xml:space="preserve">и праздниками. Это позволяет </w:t>
      </w:r>
      <w:r w:rsidRPr="005B0E1D">
        <w:rPr>
          <w:color w:val="111111"/>
          <w:sz w:val="28"/>
          <w:szCs w:val="28"/>
        </w:rPr>
        <w:t xml:space="preserve"> расположить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 к себе</w:t>
      </w:r>
      <w:r w:rsidRPr="005B0E1D">
        <w:rPr>
          <w:color w:val="111111"/>
          <w:sz w:val="28"/>
          <w:szCs w:val="28"/>
        </w:rPr>
        <w:t>,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неформально сблизиться</w:t>
      </w:r>
      <w:r w:rsidRPr="005B0E1D">
        <w:rPr>
          <w:color w:val="111111"/>
          <w:sz w:val="28"/>
          <w:szCs w:val="28"/>
        </w:rPr>
        <w:t>.</w:t>
      </w:r>
    </w:p>
    <w:p w:rsidR="005B0E1D" w:rsidRPr="005B0E1D" w:rsidRDefault="002B2C23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Слайд № 12</w:t>
      </w:r>
    </w:p>
    <w:p w:rsidR="005B0E1D" w:rsidRPr="005B0E1D" w:rsidRDefault="005B0E1D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Сайт дошкольного учреждения</w:t>
      </w:r>
    </w:p>
    <w:p w:rsidR="005B0E1D" w:rsidRPr="005B0E1D" w:rsidRDefault="005B0E1D" w:rsidP="005B0E1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Наиболее эффективной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информационно-просветительской формой работы</w:t>
      </w:r>
      <w:r>
        <w:rPr>
          <w:color w:val="111111"/>
          <w:sz w:val="28"/>
          <w:szCs w:val="28"/>
        </w:rPr>
        <w:t>  считается</w:t>
      </w:r>
      <w:r w:rsidRPr="005B0E1D">
        <w:rPr>
          <w:color w:val="111111"/>
          <w:sz w:val="28"/>
          <w:szCs w:val="28"/>
        </w:rPr>
        <w:t xml:space="preserve"> создание сайта дошкольного учреждения . Наличие у детского сада собственного сайта, в сети Интернет, предоставляет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</w:t>
      </w:r>
      <w:r w:rsidRPr="005B0E1D">
        <w:rPr>
          <w:color w:val="111111"/>
          <w:sz w:val="28"/>
          <w:szCs w:val="28"/>
        </w:rPr>
        <w:t> возможность оперативного получения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 w:rsidRPr="005B0E1D">
        <w:rPr>
          <w:color w:val="111111"/>
          <w:sz w:val="28"/>
          <w:szCs w:val="28"/>
        </w:rPr>
        <w:t> о методах воспитания и обучения дошкольников, о жизни детского сада и группы, о проводимых мероприятиях, праздниках и развлечениях. Такой режим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информационного</w:t>
      </w:r>
      <w:r w:rsidRPr="005B0E1D">
        <w:rPr>
          <w:color w:val="111111"/>
          <w:sz w:val="28"/>
          <w:szCs w:val="28"/>
        </w:rPr>
        <w:t> взаимодействия не отрицает возможнос</w:t>
      </w:r>
      <w:r w:rsidR="00EB1DD2">
        <w:rPr>
          <w:color w:val="111111"/>
          <w:sz w:val="28"/>
          <w:szCs w:val="28"/>
        </w:rPr>
        <w:t>ти получения индивидуальной или</w:t>
      </w:r>
      <w:r w:rsidR="00EB1DD2" w:rsidRPr="00EB1DD2">
        <w:rPr>
          <w:color w:val="111111"/>
          <w:sz w:val="28"/>
          <w:szCs w:val="28"/>
        </w:rPr>
        <w:t xml:space="preserve">  </w:t>
      </w:r>
      <w:r w:rsidRPr="005B0E1D">
        <w:rPr>
          <w:color w:val="111111"/>
          <w:sz w:val="28"/>
          <w:szCs w:val="28"/>
        </w:rPr>
        <w:t>конфиденциальной </w:t>
      </w:r>
      <w:r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информации</w:t>
      </w:r>
      <w:r w:rsidRPr="005B0E1D">
        <w:rPr>
          <w:color w:val="111111"/>
          <w:sz w:val="28"/>
          <w:szCs w:val="28"/>
        </w:rPr>
        <w:t>.</w:t>
      </w:r>
    </w:p>
    <w:p w:rsidR="00EB1DD2" w:rsidRDefault="005B0E1D" w:rsidP="00EB1D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Сл</w:t>
      </w:r>
      <w:r w:rsidR="002B2C23">
        <w:rPr>
          <w:color w:val="111111"/>
          <w:sz w:val="28"/>
          <w:szCs w:val="28"/>
        </w:rPr>
        <w:t>айд №13</w:t>
      </w:r>
    </w:p>
    <w:p w:rsidR="005B0E1D" w:rsidRPr="005B0E1D" w:rsidRDefault="00EB1DD2" w:rsidP="00EB1DD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="005B0E1D" w:rsidRPr="005B0E1D">
        <w:rPr>
          <w:color w:val="111111"/>
          <w:sz w:val="28"/>
          <w:szCs w:val="28"/>
        </w:rPr>
        <w:t>ем больше открытости в </w:t>
      </w:r>
      <w:r w:rsidR="005B0E1D"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 детского сада</w:t>
      </w:r>
      <w:r w:rsidR="005B0E1D" w:rsidRPr="005B0E1D">
        <w:rPr>
          <w:color w:val="111111"/>
          <w:sz w:val="28"/>
          <w:szCs w:val="28"/>
        </w:rPr>
        <w:t>, т. е </w:t>
      </w:r>
      <w:r w:rsidR="005B0E1D"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наглядной информации</w:t>
      </w:r>
      <w:r w:rsidR="005B0E1D" w:rsidRPr="005B0E1D">
        <w:rPr>
          <w:color w:val="111111"/>
          <w:sz w:val="28"/>
          <w:szCs w:val="28"/>
        </w:rPr>
        <w:t> со стороны воспитателей, тем больше доброжелательности со стороны </w:t>
      </w:r>
      <w:r w:rsidR="005B0E1D"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5B0E1D" w:rsidRPr="005B0E1D">
        <w:rPr>
          <w:color w:val="111111"/>
          <w:sz w:val="28"/>
          <w:szCs w:val="28"/>
        </w:rPr>
        <w:t> и тем выше их активность и заинтересованность. А в конечном итоге, </w:t>
      </w:r>
      <w:r w:rsidR="005B0E1D" w:rsidRPr="005B0E1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="005B0E1D" w:rsidRPr="005B0E1D">
        <w:rPr>
          <w:color w:val="111111"/>
          <w:sz w:val="28"/>
          <w:szCs w:val="28"/>
        </w:rPr>
        <w:t> начинают уважительнее относиться к труду педагога.</w:t>
      </w:r>
    </w:p>
    <w:p w:rsidR="005B0E1D" w:rsidRPr="005B0E1D" w:rsidRDefault="005B0E1D" w:rsidP="005B0E1D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B0E1D">
        <w:rPr>
          <w:color w:val="111111"/>
          <w:sz w:val="28"/>
          <w:szCs w:val="28"/>
        </w:rPr>
        <w:t>Спасибо за внимание!</w:t>
      </w:r>
    </w:p>
    <w:p w:rsidR="007F1049" w:rsidRDefault="00C40A6F" w:rsidP="005B0E1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B1DD2" w:rsidRPr="00EB1DD2">
        <w:t xml:space="preserve"> </w:t>
      </w:r>
      <w:r>
        <w:pict>
          <v:shape id="_x0000_i1026" type="#_x0000_t75" alt="" style="width:24pt;height:24pt"/>
        </w:pict>
      </w:r>
      <w:r w:rsidR="00EB1DD2" w:rsidRPr="00EB1DD2">
        <w:t xml:space="preserve"> </w:t>
      </w:r>
      <w:r>
        <w:pict>
          <v:shape id="_x0000_i1027" type="#_x0000_t75" alt="" style="width:24pt;height:24pt"/>
        </w:pict>
      </w:r>
    </w:p>
    <w:p w:rsidR="00EB1DD2" w:rsidRDefault="00EB1DD2" w:rsidP="005B0E1D"/>
    <w:p w:rsidR="00EB1DD2" w:rsidRDefault="00EB1DD2" w:rsidP="005B0E1D"/>
    <w:p w:rsidR="00EB1DD2" w:rsidRDefault="00EB1DD2" w:rsidP="005B0E1D"/>
    <w:p w:rsidR="00EB1DD2" w:rsidRDefault="00EB1DD2" w:rsidP="005B0E1D">
      <w:pPr>
        <w:rPr>
          <w:rFonts w:ascii="Times New Roman" w:hAnsi="Times New Roman" w:cs="Times New Roman"/>
          <w:sz w:val="28"/>
          <w:szCs w:val="28"/>
        </w:rPr>
      </w:pPr>
    </w:p>
    <w:p w:rsidR="00EB1DD2" w:rsidRDefault="00EB1DD2" w:rsidP="005B0E1D">
      <w:pPr>
        <w:rPr>
          <w:rFonts w:ascii="Times New Roman" w:hAnsi="Times New Roman" w:cs="Times New Roman"/>
          <w:sz w:val="28"/>
          <w:szCs w:val="28"/>
        </w:rPr>
      </w:pPr>
    </w:p>
    <w:p w:rsidR="00EB1DD2" w:rsidRPr="005B0E1D" w:rsidRDefault="00EB1DD2" w:rsidP="005B0E1D">
      <w:pPr>
        <w:rPr>
          <w:rFonts w:ascii="Times New Roman" w:hAnsi="Times New Roman" w:cs="Times New Roman"/>
          <w:sz w:val="28"/>
          <w:szCs w:val="28"/>
        </w:rPr>
      </w:pPr>
    </w:p>
    <w:sectPr w:rsidR="00EB1DD2" w:rsidRPr="005B0E1D" w:rsidSect="007F1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E1D"/>
    <w:rsid w:val="002B2C23"/>
    <w:rsid w:val="005B0E1D"/>
    <w:rsid w:val="007F1049"/>
    <w:rsid w:val="00C40A6F"/>
    <w:rsid w:val="00EB1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2022-03-19T09:17:00Z</dcterms:created>
  <dcterms:modified xsi:type="dcterms:W3CDTF">2022-03-20T20:21:00Z</dcterms:modified>
</cp:coreProperties>
</file>